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E1BDB0" w14:textId="2B21F393" w:rsidR="004A54A3" w:rsidRDefault="00000000">
      <w:pPr>
        <w:tabs>
          <w:tab w:val="left" w:pos="2508"/>
        </w:tabs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Załącznik nr 1</w:t>
      </w:r>
      <w:r w:rsidR="007B260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- Zobowiązanie do zachowania poufności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</w:p>
    <w:p w14:paraId="4236F908" w14:textId="77777777" w:rsidR="004A54A3" w:rsidRDefault="004A54A3">
      <w:pPr>
        <w:tabs>
          <w:tab w:val="left" w:pos="2508"/>
        </w:tabs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51FC778E" w14:textId="77777777" w:rsidR="004A54A3" w:rsidRDefault="00000000">
      <w:pPr>
        <w:spacing w:line="36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Miejscowość ……………………, dnia…………………… r.</w:t>
      </w:r>
    </w:p>
    <w:p w14:paraId="500BE960" w14:textId="77777777" w:rsidR="00B40F24" w:rsidRDefault="00B40F24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3F92DB6" w14:textId="77777777" w:rsidR="004A54A3" w:rsidRDefault="00000000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0" w:name="_Hlk216172169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Zobowiązanie do zachowania poufności</w:t>
      </w:r>
    </w:p>
    <w:bookmarkEnd w:id="0"/>
    <w:p w14:paraId="6A45B04E" w14:textId="77777777" w:rsidR="00B40F24" w:rsidRDefault="00B40F2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19BAA73" w14:textId="6ED5E8A2" w:rsidR="004A54A3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highlight w:val="yellow"/>
        </w:rPr>
      </w:pPr>
      <w:bookmarkStart w:id="1" w:name="_heading=h.4ea6nb1vw9vd" w:colFirst="0" w:colLast="0"/>
      <w:bookmarkEnd w:id="1"/>
      <w:r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 nawiązaniu do </w:t>
      </w:r>
      <w:r w:rsidR="007B2606"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szacowania wartości zamówienia </w:t>
      </w:r>
      <w:r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na realizację </w:t>
      </w:r>
      <w:r w:rsidRPr="001B1FF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usługi zaprojektowania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systemu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Rekraiter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będącego platformą do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prowadzenia rekrutacji uczestników badań z wykorzystaniem agentów AI działających w architekturze LLM-native.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Realizacja systemu obejmuje pełen cykl wytwórczy, zaczynający się od prac analitycznych i koncepcyjnych, poprzez projektowanie i rozwój oprogramowania, aż po testy, dokumentację i przekazanie Zamawiającemu prawa własności do wartości niematerialnych i prawnych powstałych w projekcie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ograniczył zakres opisu przedmiotu zamówienia</w:t>
      </w:r>
      <w:r w:rsidR="007B260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 uwagi na konieczność ochrony tajemnicy przedsiębiorstwa Zamawiającego, Wykonawca zobowiązuje się do zachowania w tajemnicy otrzymanych informacji (dalej jako Informacje Poufne) na zasadach opisanych poniżej.</w:t>
      </w:r>
    </w:p>
    <w:p w14:paraId="6BE6CB8D" w14:textId="77777777" w:rsidR="004A54A3" w:rsidRDefault="004A54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01BCEE5" w14:textId="389F250F" w:rsidR="004A54A3" w:rsidRPr="001B1FF9" w:rsidRDefault="00000000" w:rsidP="00B40F2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Przez Informacje Poufne rozumiane będą wszelkie informacje lub materiały przekazane Wykonawcy przez Zamawiającego, bez względu na formę utrwalenia, w związku z podjęciem czynności dotyczących sporządzenia i przedłożenia oferty </w:t>
      </w:r>
      <w:r w:rsidR="00B40F24"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>w szacowaniu wartości zamówienia</w:t>
      </w:r>
      <w:r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które nie są znane publicznie i które dotyczą opisu przedmiotu zamówienia objętego </w:t>
      </w:r>
      <w:r w:rsidR="00B40F24"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>szacowaniem wartości zamówienia</w:t>
      </w:r>
      <w:r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>, a w szczególności informacje dotyczące koncepcji założeń zintegrowanego systemu.</w:t>
      </w:r>
    </w:p>
    <w:p w14:paraId="79F7FF4A" w14:textId="46877FDC" w:rsidR="00B40F24" w:rsidRPr="001B1FF9" w:rsidRDefault="00000000" w:rsidP="00E7458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Wykonawca ma prawo do korzystania z Informacji Poufnych tylko w ograniczonym zakresie, związanym ze sporządzeniem i przedłożeniem oferty w </w:t>
      </w:r>
      <w:r w:rsidR="00B40F24"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>szacowaniu wartości zamówienia</w:t>
      </w:r>
      <w:r w:rsidR="00773F61"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66150E9" w14:textId="77777777" w:rsidR="004A54A3" w:rsidRPr="00B40F24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40F24">
        <w:rPr>
          <w:rFonts w:ascii="Times New Roman" w:eastAsia="Times New Roman" w:hAnsi="Times New Roman" w:cs="Times New Roman"/>
          <w:color w:val="000000"/>
          <w:sz w:val="24"/>
          <w:szCs w:val="24"/>
        </w:rPr>
        <w:t>Pojęcie Informacje Poufne nie obejmuje informacji:</w:t>
      </w:r>
    </w:p>
    <w:p w14:paraId="6E69E02B" w14:textId="77777777" w:rsidR="004A54A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co do których można wykazać, iż przed ujawnieniem znajdowały się w posiadaniu Wykonawcy, o ile nie znalazły się w jej posiadaniu w sposób sprzeczny z przepisami prawa lub niniejszym zobowiązaniem;</w:t>
      </w:r>
    </w:p>
    <w:p w14:paraId="6EC9D68B" w14:textId="77777777" w:rsidR="004A54A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które w momencie ujawnienia są powszechnie znane (dostępne publicznie) lub zostaną w terminie późniejszym podane do publicznej wiadomości w inny sposób niż poprzez naruszenie przepisów prawa lub niniejszego zobowiązania; </w:t>
      </w:r>
    </w:p>
    <w:p w14:paraId="50387553" w14:textId="77777777" w:rsidR="004A54A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które zostały ujawnione przez osobę trzecią bez ograniczeń dotyczących ochrony Informacji Poufnych.</w:t>
      </w:r>
    </w:p>
    <w:p w14:paraId="20F9E179" w14:textId="77777777" w:rsidR="004A54A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Wykonawca zobowiązuje się do nieprzekazywania, nieujawniania lub nieudostępniania w jakikolwiek sposób Informacji Poufnych osobom trzecim, jak również do ich nieutrwalania, w tym niedokonywania digitalizacji Informacji Poufnych oraz niewykorzystywania w jakikolwiek sposób przez Wykonawcę, w celu innym niż określony w pkt 2 powyżej. </w:t>
      </w:r>
    </w:p>
    <w:p w14:paraId="2D4B9D26" w14:textId="4910A0F1" w:rsidR="004A54A3" w:rsidRPr="001B1FF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Wykonawca może przekazać Informacje Poufne, z zastrzeżeniem pkt 6 poniżej, wyłącznie swoim pracownikom lub osobom </w:t>
      </w:r>
      <w:r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>zatrudnionym na podstawie umowy cywilnoprawnej, odpowiedzialnym za sporządzenie i przedłożenie oferty</w:t>
      </w:r>
      <w:r w:rsidR="00773F61"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w szacowaniu wartości zamówienia. </w:t>
      </w:r>
      <w:r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48D88B81" w14:textId="77777777" w:rsidR="004A54A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1B1FF9">
        <w:rPr>
          <w:rFonts w:ascii="Times New Roman" w:eastAsia="Times New Roman" w:hAnsi="Times New Roman" w:cs="Times New Roman"/>
          <w:color w:val="000000"/>
          <w:sz w:val="24"/>
          <w:szCs w:val="24"/>
        </w:rPr>
        <w:t>Przed ujawnieniem Informacji Poufnych, na podstawie pkt 5 powyżej, Wykonawca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ma obowiązek zobowiązania swoich pracowników lub współpracowników do zachowania poufności w odniesieniu do Informacji Poufnych na co najmniej takich zasadach, jakie obowiązują Wykonawcę.</w:t>
      </w:r>
    </w:p>
    <w:p w14:paraId="366C9F64" w14:textId="77777777" w:rsidR="004A54A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Wykonawca zobowiązuje się do przechowywania Informacji Poufnych w sposób zabezpieczający je przed ich niepożądanym ujawnieniem osobom trzecim.</w:t>
      </w:r>
    </w:p>
    <w:p w14:paraId="002B9CC5" w14:textId="77777777" w:rsidR="004A54A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Wykonawca ponosi odpowiedzialność za działania i zaniechania podmiotów, którym ujawnił Informacje Poufne jak za własne działania i zaniechania. </w:t>
      </w:r>
    </w:p>
    <w:p w14:paraId="2429D216" w14:textId="77777777" w:rsidR="004A54A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 przypadku naruszenia przez Wykonawcę któregokolwiek z obowiązków, do których zobowiązał się w niniejszym oświadczeniu zapłaci on na rzecz Zamawiającego karę umowną w wysokości </w:t>
      </w:r>
      <w:r>
        <w:rPr>
          <w:rFonts w:ascii="Times New Roman" w:eastAsia="Times New Roman" w:hAnsi="Times New Roman" w:cs="Times New Roman"/>
          <w:sz w:val="24"/>
          <w:szCs w:val="24"/>
        </w:rPr>
        <w:t>250 000,00 zł (słownie: dwieście pięćdziesiąt tysięcy złotych i 00/100) za każdy przypadek naruszenia.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736D6963" w14:textId="77777777" w:rsidR="004A54A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Jeżeli wskutek naruszenia niniejszego zobowiązania Zamawiający poniesienie szkodę przewyższającą wysokość zastrzeżonej kary umownej, będzie uprawniony do dochodzenia odszkodowania uzupełniającego na zasadach ogólnych.</w:t>
      </w:r>
    </w:p>
    <w:p w14:paraId="4770E98F" w14:textId="77777777" w:rsidR="004A54A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Kara umowna, o której mowa w pkt 9 powyżej będzie płatna w terminie 7 dni od dnia otrzymania przez Wykonawcę wezwania do zapłaty, przelewem na wskazany w wezwaniu rachunek bankowy Zamawiającego.</w:t>
      </w:r>
    </w:p>
    <w:p w14:paraId="51BCF0AF" w14:textId="77777777" w:rsidR="004A54A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Obowiązek zachowania w poufności Informacji Poufnych obowiązuje Wykonawcę do czasu utraty przez te informacje waloru poufności i wartości gospodarczej dla Zamawiającego, nie krócej jednak niż 10 lat od dnia podpisania niniejszego zobowiązania. </w:t>
      </w:r>
    </w:p>
    <w:p w14:paraId="586A4C54" w14:textId="77777777" w:rsidR="004A54A3" w:rsidRDefault="004A54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FF1BCB" w14:textId="77777777" w:rsidR="004A54A3" w:rsidRDefault="004A54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5D9F617" w14:textId="77777777" w:rsidR="004A54A3" w:rsidRDefault="004A54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5C2A4CE" w14:textId="77777777" w:rsidR="004A54A3" w:rsidRDefault="00000000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….……………………………………………………………</w:t>
      </w:r>
    </w:p>
    <w:p w14:paraId="3739269D" w14:textId="77777777" w:rsidR="004A54A3" w:rsidRDefault="00000000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czytelny/e podpis/y Oferenta lub osoby (osób) uprawnionej(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ych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>) do reprezentacji Oferenta/ pieczątka(i)</w:t>
      </w:r>
    </w:p>
    <w:p w14:paraId="268B1C38" w14:textId="77777777" w:rsidR="004A54A3" w:rsidRDefault="004A54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1C65940" w14:textId="77777777" w:rsidR="004A54A3" w:rsidRDefault="004A54A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15ABBF9" w14:textId="77777777" w:rsidR="004A54A3" w:rsidRDefault="004A54A3">
      <w:pPr>
        <w:spacing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40EA237D" w14:textId="77777777" w:rsidR="004A54A3" w:rsidRDefault="004A54A3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16038C4" w14:textId="77777777" w:rsidR="004A54A3" w:rsidRDefault="004A54A3">
      <w:pPr>
        <w:rPr>
          <w:rFonts w:ascii="Times New Roman" w:eastAsia="Times New Roman" w:hAnsi="Times New Roman" w:cs="Times New Roman"/>
        </w:rPr>
      </w:pPr>
    </w:p>
    <w:p w14:paraId="136EA68D" w14:textId="77777777" w:rsidR="004A54A3" w:rsidRDefault="004A54A3">
      <w:pPr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sectPr w:rsidR="004A54A3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757A5E" w14:textId="77777777" w:rsidR="007474EB" w:rsidRDefault="007474EB">
      <w:pPr>
        <w:spacing w:after="0" w:line="240" w:lineRule="auto"/>
      </w:pPr>
      <w:r>
        <w:separator/>
      </w:r>
    </w:p>
  </w:endnote>
  <w:endnote w:type="continuationSeparator" w:id="0">
    <w:p w14:paraId="76520BCB" w14:textId="77777777" w:rsidR="007474EB" w:rsidRDefault="007474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A77B93C-EB5B-4CB0-9871-8B3B60526782}"/>
    <w:embedBold r:id="rId2" w:fontKey="{C7C06225-FBE1-464F-8B6D-7B494ACAB954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3" w:fontKey="{7F5483E2-8844-45FE-825B-71305357EE2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1D8254B6-3379-4ED4-8FEB-1138B68C593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7FDF56F8-FABF-42E3-90EC-09359362C35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D68805" w14:textId="77777777" w:rsidR="004A54A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487C4A">
      <w:rPr>
        <w:noProof/>
        <w:color w:val="000000"/>
      </w:rPr>
      <w:t>1</w:t>
    </w:r>
    <w:r>
      <w:rPr>
        <w:color w:val="000000"/>
      </w:rPr>
      <w:fldChar w:fldCharType="end"/>
    </w:r>
  </w:p>
  <w:p w14:paraId="262CF212" w14:textId="77777777" w:rsidR="004A54A3" w:rsidRDefault="004A54A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4098C6" w14:textId="77777777" w:rsidR="007474EB" w:rsidRDefault="007474EB">
      <w:pPr>
        <w:spacing w:after="0" w:line="240" w:lineRule="auto"/>
      </w:pPr>
      <w:r>
        <w:separator/>
      </w:r>
    </w:p>
  </w:footnote>
  <w:footnote w:type="continuationSeparator" w:id="0">
    <w:p w14:paraId="66143C3E" w14:textId="77777777" w:rsidR="007474EB" w:rsidRDefault="007474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7A9B0F" w14:textId="77777777" w:rsidR="004A54A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4DD059B5" wp14:editId="4D0E441A">
          <wp:extent cx="5760720" cy="612775"/>
          <wp:effectExtent l="0" t="0" r="0" b="0"/>
          <wp:docPr id="74613621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6127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409B8702" w14:textId="77777777" w:rsidR="004A54A3" w:rsidRDefault="004A54A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8F46F2"/>
    <w:multiLevelType w:val="multilevel"/>
    <w:tmpl w:val="F806AE7C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AB5E0C"/>
    <w:multiLevelType w:val="multilevel"/>
    <w:tmpl w:val="635AD5D4"/>
    <w:lvl w:ilvl="0">
      <w:start w:val="1"/>
      <w:numFmt w:val="decimal"/>
      <w:lvlText w:val="%1)"/>
      <w:lvlJc w:val="left"/>
      <w:pPr>
        <w:ind w:left="1080" w:hanging="36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1344474017">
    <w:abstractNumId w:val="0"/>
  </w:num>
  <w:num w:numId="2" w16cid:durableId="16622762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54A3"/>
    <w:rsid w:val="000800D0"/>
    <w:rsid w:val="001B1FF9"/>
    <w:rsid w:val="001E098F"/>
    <w:rsid w:val="002A523F"/>
    <w:rsid w:val="002F3B11"/>
    <w:rsid w:val="00334BCB"/>
    <w:rsid w:val="00487C4A"/>
    <w:rsid w:val="004A54A3"/>
    <w:rsid w:val="006E2246"/>
    <w:rsid w:val="007474EB"/>
    <w:rsid w:val="00773F61"/>
    <w:rsid w:val="007B2606"/>
    <w:rsid w:val="007C2887"/>
    <w:rsid w:val="008C2C37"/>
    <w:rsid w:val="009B7F87"/>
    <w:rsid w:val="00A13E88"/>
    <w:rsid w:val="00A56730"/>
    <w:rsid w:val="00AE3514"/>
    <w:rsid w:val="00B40F24"/>
    <w:rsid w:val="00B6041F"/>
    <w:rsid w:val="00B752BF"/>
    <w:rsid w:val="00B7558A"/>
    <w:rsid w:val="00B824FD"/>
    <w:rsid w:val="00E7458F"/>
    <w:rsid w:val="00EA533A"/>
    <w:rsid w:val="00F02F8F"/>
    <w:rsid w:val="00F5744D"/>
    <w:rsid w:val="00FC3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FC9187"/>
  <w15:docId w15:val="{9CC2E767-BD27-4B58-94EE-9D5CDA0B9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link w:val="NagwekZnak"/>
    <w:uiPriority w:val="99"/>
    <w:unhideWhenUsed/>
    <w:rsid w:val="00FB37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B37E8"/>
  </w:style>
  <w:style w:type="paragraph" w:styleId="Stopka">
    <w:name w:val="footer"/>
    <w:link w:val="StopkaZnak"/>
    <w:uiPriority w:val="99"/>
    <w:unhideWhenUsed/>
    <w:rsid w:val="00FB37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B37E8"/>
  </w:style>
  <w:style w:type="paragraph" w:customStyle="1" w:styleId="p">
    <w:name w:val="p"/>
    <w:qFormat/>
    <w:rsid w:val="006925BB"/>
    <w:pPr>
      <w:spacing w:after="0" w:line="256" w:lineRule="auto"/>
    </w:pPr>
    <w:rPr>
      <w:rFonts w:ascii="Arial Narrow" w:eastAsia="Arial Narrow" w:hAnsi="Arial Narrow" w:cs="Arial Narrow"/>
    </w:rPr>
  </w:style>
  <w:style w:type="paragraph" w:styleId="Tekstkomentarza">
    <w:name w:val="annotation text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5208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5208C"/>
    <w:rPr>
      <w:b/>
      <w:bCs/>
      <w:sz w:val="20"/>
      <w:szCs w:val="20"/>
    </w:rPr>
  </w:style>
  <w:style w:type="paragraph" w:styleId="NormalnyWeb">
    <w:name w:val="Normal (Web)"/>
    <w:uiPriority w:val="99"/>
    <w:semiHidden/>
    <w:unhideWhenUsed/>
    <w:rsid w:val="00CE5D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142r80sa9VmZxE5eevKVk5Aqc7g==">CgMxLjAyDmguNGVhNm5iMXZ3OXZkOAByITFVc0J3elFVanRyNnluNDBTM015TmpEU2VEWDZ5X1VmTg==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3</Pages>
  <Words>619</Words>
  <Characters>3717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Fuchs</dc:creator>
  <cp:lastModifiedBy>Edyta Puch</cp:lastModifiedBy>
  <cp:revision>15</cp:revision>
  <dcterms:created xsi:type="dcterms:W3CDTF">2025-12-09T10:19:00Z</dcterms:created>
  <dcterms:modified xsi:type="dcterms:W3CDTF">2025-12-10T17:19:00Z</dcterms:modified>
</cp:coreProperties>
</file>